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74" w:rsidRDefault="00B312F4" w:rsidP="001E0074">
      <w:p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 xml:space="preserve">Comparative Analysis Worksheet </w:t>
      </w:r>
      <w:r w:rsidR="001E0074">
        <w:rPr>
          <w:rFonts w:ascii="Times New Roman" w:eastAsia="Gungsuh" w:hAnsi="Times New Roman" w:cs="Times New Roman"/>
        </w:rPr>
        <w:t>2</w:t>
      </w:r>
    </w:p>
    <w:p w:rsidR="001E0074" w:rsidRPr="00A340D6" w:rsidRDefault="001E0074" w:rsidP="001E0074">
      <w:pPr>
        <w:pStyle w:val="ListParagraph"/>
        <w:numPr>
          <w:ilvl w:val="0"/>
          <w:numId w:val="1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Topic: The Road to Genocide: Warning Signs</w:t>
      </w:r>
    </w:p>
    <w:p w:rsidR="001E0074" w:rsidRDefault="001E0074" w:rsidP="001E0074">
      <w:pPr>
        <w:pStyle w:val="ListParagraph"/>
        <w:numPr>
          <w:ilvl w:val="0"/>
          <w:numId w:val="1"/>
        </w:numPr>
        <w:rPr>
          <w:rFonts w:ascii="Times New Roman" w:eastAsia="Gungsuh" w:hAnsi="Times New Roman" w:cs="Times New Roman"/>
        </w:rPr>
      </w:pPr>
      <w:r w:rsidRPr="00A340D6">
        <w:rPr>
          <w:rFonts w:ascii="Times New Roman" w:eastAsia="Gungsuh" w:hAnsi="Times New Roman" w:cs="Times New Roman"/>
        </w:rPr>
        <w:t xml:space="preserve">Directions:  </w:t>
      </w:r>
    </w:p>
    <w:p w:rsidR="001E0074" w:rsidRDefault="00B312F4" w:rsidP="001E0074">
      <w:pPr>
        <w:pStyle w:val="ListParagraph"/>
        <w:numPr>
          <w:ilvl w:val="1"/>
          <w:numId w:val="1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Based on your knowledge of the Holocaust and The Rwandan Genocide, please fill out the chart below regarding Warning Signs of Genocide</w:t>
      </w:r>
    </w:p>
    <w:tbl>
      <w:tblPr>
        <w:tblStyle w:val="TableGrid"/>
        <w:tblpPr w:leftFromText="180" w:rightFromText="180" w:vertAnchor="text" w:horzAnchor="margin" w:tblpXSpec="center" w:tblpY="882"/>
        <w:tblW w:w="11088" w:type="dxa"/>
        <w:tblLook w:val="04A0"/>
      </w:tblPr>
      <w:tblGrid>
        <w:gridCol w:w="6192"/>
        <w:gridCol w:w="2196"/>
        <w:gridCol w:w="2700"/>
      </w:tblGrid>
      <w:tr w:rsidR="00DD0C04" w:rsidTr="00DD6B5E">
        <w:tc>
          <w:tcPr>
            <w:tcW w:w="11088" w:type="dxa"/>
            <w:gridSpan w:val="3"/>
          </w:tcPr>
          <w:p w:rsidR="00DD0C04" w:rsidRPr="00B312F4" w:rsidRDefault="00DD0C04" w:rsidP="00DD0C04">
            <w:pPr>
              <w:jc w:val="center"/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Please place a check mark next to the box if you know that the specified warning sign was present before the Holocaust or the Rwandan Genocide.</w:t>
            </w: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196" w:type="dxa"/>
          </w:tcPr>
          <w:p w:rsidR="00DD0C04" w:rsidRPr="00217863" w:rsidRDefault="00DD0C04" w:rsidP="00DD0C04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217863">
              <w:rPr>
                <w:rFonts w:ascii="Kristen ITC" w:eastAsia="Gungsuh" w:hAnsi="Kristen ITC" w:cs="Times New Roman"/>
                <w:b/>
                <w:u w:val="single"/>
              </w:rPr>
              <w:t>The Holocaust</w:t>
            </w:r>
          </w:p>
        </w:tc>
        <w:tc>
          <w:tcPr>
            <w:tcW w:w="2700" w:type="dxa"/>
          </w:tcPr>
          <w:p w:rsidR="00DD0C04" w:rsidRPr="00217863" w:rsidRDefault="00DD0C04" w:rsidP="00DD0C04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217863">
              <w:rPr>
                <w:rFonts w:ascii="Kristen ITC" w:eastAsia="Gungsuh" w:hAnsi="Kristen ITC" w:cs="Times New Roman"/>
                <w:b/>
                <w:u w:val="single"/>
              </w:rPr>
              <w:t>The Rwandan Genocide</w:t>
            </w:r>
          </w:p>
        </w:tc>
      </w:tr>
      <w:tr w:rsidR="00DD0C04" w:rsidTr="00DD6B5E">
        <w:tc>
          <w:tcPr>
            <w:tcW w:w="6192" w:type="dxa"/>
          </w:tcPr>
          <w:p w:rsidR="00DD0C04" w:rsidRPr="00217863" w:rsidRDefault="00DD0C04" w:rsidP="00DD0C04">
            <w:pPr>
              <w:rPr>
                <w:rFonts w:ascii="Kristen ITC" w:eastAsia="Gungsuh" w:hAnsi="Kristen ITC" w:cs="Times New Roman"/>
                <w:b/>
                <w:u w:val="single"/>
              </w:rPr>
            </w:pPr>
            <w:r w:rsidRPr="00217863">
              <w:rPr>
                <w:rFonts w:ascii="Kristen ITC" w:eastAsia="Gungsuh" w:hAnsi="Kristen ITC" w:cs="Times New Roman"/>
                <w:b/>
                <w:u w:val="single"/>
              </w:rPr>
              <w:t>Warning Sign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Pre-existing Social/ Economic Turmoil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Classification/ “Us Vs. </w:t>
            </w:r>
            <w:proofErr w:type="spellStart"/>
            <w:r>
              <w:rPr>
                <w:rFonts w:ascii="Kristen ITC" w:eastAsia="Gungsuh" w:hAnsi="Kristen ITC" w:cs="Times New Roman"/>
              </w:rPr>
              <w:t>Them</w:t>
            </w:r>
            <w:proofErr w:type="spellEnd"/>
            <w:r>
              <w:rPr>
                <w:rFonts w:ascii="Kristen ITC" w:eastAsia="Gungsuh" w:hAnsi="Kristen ITC" w:cs="Times New Roman"/>
              </w:rPr>
              <w:t>”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Dehumanization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Exclusion/Isolation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Symbolization/ Group Marking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The Use of Propaganda for Polarization/ Threatening Rhetoric 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Organization/ Use of Militias or Para-Military groups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Small group in power working for their own benefit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  <w:tr w:rsidR="00DD0C04" w:rsidTr="00DD6B5E">
        <w:tc>
          <w:tcPr>
            <w:tcW w:w="6192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Pre-existing Military Conflict</w:t>
            </w:r>
          </w:p>
        </w:tc>
        <w:tc>
          <w:tcPr>
            <w:tcW w:w="2196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2700" w:type="dxa"/>
          </w:tcPr>
          <w:p w:rsidR="00DD0C04" w:rsidRPr="00B312F4" w:rsidRDefault="00DD0C04" w:rsidP="00DD0C04">
            <w:pPr>
              <w:rPr>
                <w:rFonts w:ascii="Kristen ITC" w:eastAsia="Gungsuh" w:hAnsi="Kristen ITC" w:cs="Times New Roman"/>
              </w:rPr>
            </w:pPr>
          </w:p>
        </w:tc>
      </w:tr>
    </w:tbl>
    <w:p w:rsidR="00341274" w:rsidRDefault="00341274" w:rsidP="001E0074">
      <w:pPr>
        <w:pStyle w:val="ListParagraph"/>
        <w:numPr>
          <w:ilvl w:val="1"/>
          <w:numId w:val="1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 xml:space="preserve">If necessary please review Gregory Stanton’s </w:t>
      </w:r>
      <w:r w:rsidRPr="00341274">
        <w:rPr>
          <w:rFonts w:ascii="Times New Roman" w:eastAsia="Gungsuh" w:hAnsi="Times New Roman" w:cs="Times New Roman"/>
          <w:i/>
        </w:rPr>
        <w:t>8 Stages of Genocide</w:t>
      </w:r>
      <w:r w:rsidR="00594FFD">
        <w:rPr>
          <w:rFonts w:ascii="Times New Roman" w:eastAsia="Gungsuh" w:hAnsi="Times New Roman" w:cs="Times New Roman"/>
        </w:rPr>
        <w:t xml:space="preserve"> </w:t>
      </w:r>
      <w:r>
        <w:rPr>
          <w:rFonts w:ascii="Times New Roman" w:eastAsia="Gungsuh" w:hAnsi="Times New Roman" w:cs="Times New Roman"/>
        </w:rPr>
        <w:t xml:space="preserve">available via link on the Warning Signs: The Road to Genocide tab under the Analysis Videos and Biographies section of the </w:t>
      </w:r>
      <w:proofErr w:type="spellStart"/>
      <w:r>
        <w:rPr>
          <w:rFonts w:ascii="Times New Roman" w:eastAsia="Gungsuh" w:hAnsi="Times New Roman" w:cs="Times New Roman"/>
        </w:rPr>
        <w:t>Weebly</w:t>
      </w:r>
      <w:proofErr w:type="spellEnd"/>
      <w:r>
        <w:rPr>
          <w:rFonts w:ascii="Times New Roman" w:eastAsia="Gungsuh" w:hAnsi="Times New Roman" w:cs="Times New Roman"/>
        </w:rPr>
        <w:t xml:space="preserve"> website.</w:t>
      </w:r>
    </w:p>
    <w:p w:rsidR="00341274" w:rsidRDefault="00341274" w:rsidP="00341274">
      <w:pPr>
        <w:pStyle w:val="ListParagraph"/>
        <w:ind w:left="1440"/>
        <w:rPr>
          <w:rFonts w:ascii="Times New Roman" w:eastAsia="Gungsuh" w:hAnsi="Times New Roman" w:cs="Times New Roman"/>
        </w:rPr>
      </w:pPr>
    </w:p>
    <w:p w:rsidR="009D436C" w:rsidRDefault="009D436C" w:rsidP="00341274">
      <w:pPr>
        <w:pStyle w:val="ListParagraph"/>
        <w:ind w:left="1440"/>
        <w:rPr>
          <w:rFonts w:ascii="Times New Roman" w:eastAsia="Gungsuh" w:hAnsi="Times New Roman" w:cs="Times New Roman"/>
        </w:rPr>
      </w:pPr>
    </w:p>
    <w:p w:rsidR="00341274" w:rsidRDefault="00341274" w:rsidP="001E0074">
      <w:pPr>
        <w:pStyle w:val="ListParagraph"/>
        <w:numPr>
          <w:ilvl w:val="1"/>
          <w:numId w:val="1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Please identify what warning</w:t>
      </w:r>
      <w:r w:rsidR="00263E87">
        <w:rPr>
          <w:rFonts w:ascii="Times New Roman" w:eastAsia="Gungsuh" w:hAnsi="Times New Roman" w:cs="Times New Roman"/>
        </w:rPr>
        <w:t xml:space="preserve"> sign the following examples </w:t>
      </w:r>
      <w:r>
        <w:rPr>
          <w:rFonts w:ascii="Times New Roman" w:eastAsia="Gungsuh" w:hAnsi="Times New Roman" w:cs="Times New Roman"/>
        </w:rPr>
        <w:t>would fall under.</w:t>
      </w:r>
    </w:p>
    <w:p w:rsidR="00341274" w:rsidRPr="00341274" w:rsidRDefault="00341274" w:rsidP="00341274">
      <w:pPr>
        <w:pStyle w:val="ListParagraph"/>
        <w:ind w:left="0"/>
        <w:rPr>
          <w:rFonts w:ascii="Times New Roman" w:eastAsia="Gungsuh" w:hAnsi="Times New Roman" w:cs="Times New Roman"/>
        </w:rPr>
      </w:pPr>
    </w:p>
    <w:p w:rsidR="00341274" w:rsidRDefault="00571B39" w:rsidP="00B312F4">
      <w:p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191135</wp:posOffset>
            </wp:positionV>
            <wp:extent cx="3601720" cy="2503170"/>
            <wp:effectExtent l="171450" t="133350" r="360680" b="297180"/>
            <wp:wrapTight wrapText="bothSides">
              <wp:wrapPolygon edited="0">
                <wp:start x="1257" y="-1151"/>
                <wp:lineTo x="343" y="-986"/>
                <wp:lineTo x="-1028" y="493"/>
                <wp:lineTo x="-800" y="22521"/>
                <wp:lineTo x="343" y="24164"/>
                <wp:lineTo x="685" y="24164"/>
                <wp:lineTo x="22049" y="24164"/>
                <wp:lineTo x="22392" y="24164"/>
                <wp:lineTo x="23535" y="22849"/>
                <wp:lineTo x="23535" y="22521"/>
                <wp:lineTo x="23649" y="20055"/>
                <wp:lineTo x="23649" y="1479"/>
                <wp:lineTo x="23763" y="658"/>
                <wp:lineTo x="22392" y="-986"/>
                <wp:lineTo x="21478" y="-1151"/>
                <wp:lineTo x="1257" y="-1151"/>
              </wp:wrapPolygon>
            </wp:wrapTight>
            <wp:docPr id="2" name="il_fi" descr="http://www.trumanwebdesign.com/~catalina/tuts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umanwebdesign.com/~catalina/tutsi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50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Gungsuh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193040</wp:posOffset>
            </wp:positionV>
            <wp:extent cx="2132330" cy="2383155"/>
            <wp:effectExtent l="171450" t="133350" r="363220" b="302895"/>
            <wp:wrapTight wrapText="bothSides">
              <wp:wrapPolygon edited="0">
                <wp:start x="2123" y="-1209"/>
                <wp:lineTo x="579" y="-1036"/>
                <wp:lineTo x="-1737" y="518"/>
                <wp:lineTo x="-1737" y="20892"/>
                <wp:lineTo x="-772" y="23655"/>
                <wp:lineTo x="772" y="24345"/>
                <wp:lineTo x="1158" y="24345"/>
                <wp:lineTo x="22385" y="24345"/>
                <wp:lineTo x="22771" y="24345"/>
                <wp:lineTo x="23929" y="23827"/>
                <wp:lineTo x="23929" y="23655"/>
                <wp:lineTo x="24314" y="23655"/>
                <wp:lineTo x="25086" y="21583"/>
                <wp:lineTo x="25086" y="1554"/>
                <wp:lineTo x="25279" y="691"/>
                <wp:lineTo x="22964" y="-1036"/>
                <wp:lineTo x="21420" y="-1209"/>
                <wp:lineTo x="2123" y="-1209"/>
              </wp:wrapPolygon>
            </wp:wrapTight>
            <wp:docPr id="1" name="Picture 0" descr="Nazi_Anti-Semitic_Propaganda_by_David_Shankbone_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i_Anti-Semitic_Propaganda_by_David_Shankbone_(cropped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38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1274" w:rsidRDefault="009D436C" w:rsidP="00B312F4">
      <w:p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-471170</wp:posOffset>
            </wp:positionV>
            <wp:extent cx="1722120" cy="2331085"/>
            <wp:effectExtent l="171450" t="133350" r="354330" b="297815"/>
            <wp:wrapTight wrapText="bothSides">
              <wp:wrapPolygon edited="0">
                <wp:start x="2628" y="-1236"/>
                <wp:lineTo x="717" y="-1059"/>
                <wp:lineTo x="-2150" y="530"/>
                <wp:lineTo x="-2150" y="22065"/>
                <wp:lineTo x="-239" y="24183"/>
                <wp:lineTo x="1434" y="24360"/>
                <wp:lineTo x="22460" y="24360"/>
                <wp:lineTo x="22699" y="24360"/>
                <wp:lineTo x="23177" y="24183"/>
                <wp:lineTo x="23894" y="24183"/>
                <wp:lineTo x="25805" y="22065"/>
                <wp:lineTo x="25805" y="1589"/>
                <wp:lineTo x="26044" y="706"/>
                <wp:lineTo x="23177" y="-1059"/>
                <wp:lineTo x="21265" y="-1236"/>
                <wp:lineTo x="2628" y="-1236"/>
              </wp:wrapPolygon>
            </wp:wrapTight>
            <wp:docPr id="5" name="il_fi" descr="http://www.treefrogtreasures.com/forum/attachment.php?attachmentid=80559&amp;d=132141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efrogtreasures.com/forum/attachment.php?attachmentid=80559&amp;d=1321414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3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Gungsuh" w:hAnsi="Times New Roman" w:cs="Times New Roman"/>
          <w:noProof/>
        </w:rPr>
        <w:drawing>
          <wp:anchor distT="47625" distB="47625" distL="47625" distR="47625" simplePos="0" relativeHeight="251666432" behindDoc="0" locked="0" layoutInCell="1" allowOverlap="0">
            <wp:simplePos x="0" y="0"/>
            <wp:positionH relativeFrom="column">
              <wp:posOffset>2763520</wp:posOffset>
            </wp:positionH>
            <wp:positionV relativeFrom="line">
              <wp:posOffset>-344170</wp:posOffset>
            </wp:positionV>
            <wp:extent cx="2937510" cy="1932305"/>
            <wp:effectExtent l="171450" t="133350" r="358140" b="296545"/>
            <wp:wrapSquare wrapText="bothSides"/>
            <wp:docPr id="7" name="Picture 3" descr="http://www.newtimes.dk/userfiles/images/interahamwe-2%5b1%5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times.dk/userfiles/images/interahamwe-2%5b1%5d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1274" w:rsidRDefault="00341274" w:rsidP="00B312F4">
      <w:pPr>
        <w:rPr>
          <w:rFonts w:ascii="Times New Roman" w:eastAsia="Gungsuh" w:hAnsi="Times New Roman" w:cs="Times New Roman"/>
        </w:rPr>
      </w:pPr>
    </w:p>
    <w:p w:rsidR="00571B39" w:rsidRDefault="00571B39" w:rsidP="00B312F4">
      <w:pPr>
        <w:rPr>
          <w:rFonts w:ascii="Times New Roman" w:eastAsia="Gungsuh" w:hAnsi="Times New Roman" w:cs="Times New Roman"/>
        </w:rPr>
      </w:pPr>
    </w:p>
    <w:p w:rsidR="00571B39" w:rsidRDefault="00571B39" w:rsidP="00B312F4">
      <w:pPr>
        <w:rPr>
          <w:rFonts w:ascii="Times New Roman" w:eastAsia="Gungsuh" w:hAnsi="Times New Roman" w:cs="Times New Roman"/>
        </w:rPr>
      </w:pPr>
    </w:p>
    <w:p w:rsidR="00571B39" w:rsidRDefault="00571B39" w:rsidP="00B312F4">
      <w:pPr>
        <w:rPr>
          <w:rFonts w:ascii="Times New Roman" w:eastAsia="Gungsuh" w:hAnsi="Times New Roman" w:cs="Times New Roman"/>
        </w:rPr>
      </w:pPr>
    </w:p>
    <w:p w:rsidR="009D436C" w:rsidRDefault="009D436C" w:rsidP="009D436C">
      <w:p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-2099945</wp:posOffset>
            </wp:positionH>
            <wp:positionV relativeFrom="paragraph">
              <wp:posOffset>458470</wp:posOffset>
            </wp:positionV>
            <wp:extent cx="1928495" cy="2257425"/>
            <wp:effectExtent l="171450" t="133350" r="357505" b="314325"/>
            <wp:wrapTight wrapText="bothSides">
              <wp:wrapPolygon edited="0">
                <wp:start x="2347" y="-1276"/>
                <wp:lineTo x="640" y="-1094"/>
                <wp:lineTo x="-1920" y="547"/>
                <wp:lineTo x="-1707" y="22785"/>
                <wp:lineTo x="427" y="24608"/>
                <wp:lineTo x="1280" y="24608"/>
                <wp:lineTo x="22404" y="24608"/>
                <wp:lineTo x="23257" y="24608"/>
                <wp:lineTo x="25391" y="22785"/>
                <wp:lineTo x="25177" y="22056"/>
                <wp:lineTo x="25391" y="19322"/>
                <wp:lineTo x="25391" y="1641"/>
                <wp:lineTo x="25604" y="729"/>
                <wp:lineTo x="23044" y="-1094"/>
                <wp:lineTo x="21337" y="-1276"/>
                <wp:lineTo x="2347" y="-1276"/>
              </wp:wrapPolygon>
            </wp:wrapTight>
            <wp:docPr id="16" name="Picture 16" descr="http://www.ushmm.org/propaganda/assets/images/500x/poisonous-mushroom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shmm.org/propaganda/assets/images/500x/poisonous-mushroom-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Gungsuh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146685</wp:posOffset>
            </wp:positionV>
            <wp:extent cx="2936240" cy="2200275"/>
            <wp:effectExtent l="171450" t="133350" r="359410" b="314325"/>
            <wp:wrapTight wrapText="bothSides">
              <wp:wrapPolygon edited="0">
                <wp:start x="1542" y="-1309"/>
                <wp:lineTo x="420" y="-1122"/>
                <wp:lineTo x="-1261" y="561"/>
                <wp:lineTo x="-981" y="22629"/>
                <wp:lineTo x="420" y="24686"/>
                <wp:lineTo x="841" y="24686"/>
                <wp:lineTo x="22142" y="24686"/>
                <wp:lineTo x="22562" y="24686"/>
                <wp:lineTo x="23964" y="23003"/>
                <wp:lineTo x="23964" y="22629"/>
                <wp:lineTo x="24104" y="19823"/>
                <wp:lineTo x="24104" y="1683"/>
                <wp:lineTo x="24244" y="748"/>
                <wp:lineTo x="22562" y="-1122"/>
                <wp:lineTo x="21441" y="-1309"/>
                <wp:lineTo x="1542" y="-1309"/>
              </wp:wrapPolygon>
            </wp:wrapTight>
            <wp:docPr id="8" name="il_fi" descr="http://ww2.wwarii.com/var/albums/wwii-people/jewish/Jewish%20women%20wearing%20the%20yellow%20Star%20of%20David%20PAris%20France%20Museum%20of%20Jewish%20History%20NYC.jpg?m=127550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wwarii.com/var/albums/wwii-people/jewish/Jewish%20women%20wearing%20the%20yellow%20Star%20of%20David%20PAris%20France%20Museum%20of%20Jewish%20History%20NYC.jpg?m=12755005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076" b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1B39" w:rsidRDefault="009D436C" w:rsidP="00594FFD">
      <w:pPr>
        <w:pStyle w:val="ListParagraph"/>
        <w:numPr>
          <w:ilvl w:val="0"/>
          <w:numId w:val="4"/>
        </w:numPr>
        <w:rPr>
          <w:rFonts w:ascii="Times New Roman" w:eastAsia="Gungsuh" w:hAnsi="Times New Roman" w:cs="Times New Roman"/>
        </w:rPr>
      </w:pPr>
      <w:r w:rsidRPr="00594FFD">
        <w:rPr>
          <w:rFonts w:ascii="Times New Roman" w:eastAsia="Gungsuh" w:hAnsi="Times New Roman" w:cs="Times New Roman"/>
        </w:rPr>
        <w:t>After watchi</w:t>
      </w:r>
      <w:r w:rsidR="00594FFD">
        <w:rPr>
          <w:rFonts w:ascii="Times New Roman" w:eastAsia="Gungsuh" w:hAnsi="Times New Roman" w:cs="Times New Roman"/>
        </w:rPr>
        <w:t>ng the videos of Victor and Joe, please record some specific examples of the warnings signs that our survivors discuss.</w:t>
      </w:r>
    </w:p>
    <w:tbl>
      <w:tblPr>
        <w:tblStyle w:val="TableGrid"/>
        <w:tblW w:w="10890" w:type="dxa"/>
        <w:tblInd w:w="-522" w:type="dxa"/>
        <w:tblLook w:val="04A0"/>
      </w:tblPr>
      <w:tblGrid>
        <w:gridCol w:w="5310"/>
        <w:gridCol w:w="5580"/>
      </w:tblGrid>
      <w:tr w:rsidR="00594FFD" w:rsidTr="00594FFD">
        <w:tc>
          <w:tcPr>
            <w:tcW w:w="5310" w:type="dxa"/>
          </w:tcPr>
          <w:p w:rsidR="00594FFD" w:rsidRPr="00594FFD" w:rsidRDefault="00594FFD" w:rsidP="00594FFD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594FFD">
              <w:rPr>
                <w:rFonts w:ascii="Kristen ITC" w:eastAsia="Gungsuh" w:hAnsi="Kristen ITC" w:cs="Times New Roman"/>
                <w:b/>
                <w:u w:val="single"/>
              </w:rPr>
              <w:t>Joe Diamond and the Holocaust</w:t>
            </w:r>
          </w:p>
        </w:tc>
        <w:tc>
          <w:tcPr>
            <w:tcW w:w="5580" w:type="dxa"/>
          </w:tcPr>
          <w:p w:rsidR="00594FFD" w:rsidRPr="00594FFD" w:rsidRDefault="00594FFD" w:rsidP="00594FFD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594FFD">
              <w:rPr>
                <w:rFonts w:ascii="Kristen ITC" w:eastAsia="Gungsuh" w:hAnsi="Kristen ITC" w:cs="Times New Roman"/>
                <w:b/>
                <w:u w:val="single"/>
              </w:rPr>
              <w:t xml:space="preserve">Victor </w:t>
            </w:r>
            <w:proofErr w:type="spellStart"/>
            <w:r w:rsidRPr="00594FFD">
              <w:rPr>
                <w:rFonts w:ascii="Kristen ITC" w:eastAsia="Gungsuh" w:hAnsi="Kristen ITC" w:cs="Times New Roman"/>
                <w:b/>
                <w:u w:val="single"/>
              </w:rPr>
              <w:t>Habinshuti</w:t>
            </w:r>
            <w:proofErr w:type="spellEnd"/>
            <w:r w:rsidRPr="00594FFD">
              <w:rPr>
                <w:rFonts w:ascii="Kristen ITC" w:eastAsia="Gungsuh" w:hAnsi="Kristen ITC" w:cs="Times New Roman"/>
                <w:b/>
                <w:u w:val="single"/>
              </w:rPr>
              <w:t xml:space="preserve"> and The Rwandan Genocide</w:t>
            </w:r>
          </w:p>
        </w:tc>
      </w:tr>
      <w:tr w:rsidR="00594FFD" w:rsidTr="00D53974">
        <w:trPr>
          <w:trHeight w:val="3779"/>
        </w:trPr>
        <w:tc>
          <w:tcPr>
            <w:tcW w:w="5310" w:type="dxa"/>
          </w:tcPr>
          <w:p w:rsidR="00594FFD" w:rsidRDefault="00D53974" w:rsidP="00D53974">
            <w:pPr>
              <w:pStyle w:val="ListParagraph"/>
              <w:numPr>
                <w:ilvl w:val="0"/>
                <w:numId w:val="6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Pr="00D53974" w:rsidRDefault="00D53974" w:rsidP="00D53974">
            <w:pPr>
              <w:rPr>
                <w:rFonts w:ascii="Kristen ITC" w:eastAsia="Gungsuh" w:hAnsi="Kristen ITC" w:cs="Times New Roman"/>
              </w:rPr>
            </w:pPr>
            <w:r w:rsidRPr="00D53974">
              <w:rPr>
                <w:rFonts w:ascii="Kristen ITC" w:eastAsia="Gungsuh" w:hAnsi="Kristen ITC" w:cs="Times New Roman"/>
              </w:rPr>
              <w:t xml:space="preserve">  </w:t>
            </w:r>
          </w:p>
          <w:p w:rsidR="00D53974" w:rsidRDefault="00D53974" w:rsidP="00D53974">
            <w:pPr>
              <w:pStyle w:val="ListParagraph"/>
              <w:numPr>
                <w:ilvl w:val="0"/>
                <w:numId w:val="6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Pr="00D53974" w:rsidRDefault="00D53974" w:rsidP="00D53974">
            <w:pPr>
              <w:rPr>
                <w:rFonts w:ascii="Kristen ITC" w:eastAsia="Gungsuh" w:hAnsi="Kristen ITC" w:cs="Times New Roman"/>
              </w:rPr>
            </w:pPr>
            <w:r w:rsidRPr="00D53974"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Default="00D53974" w:rsidP="00D53974">
            <w:pPr>
              <w:pStyle w:val="ListParagraph"/>
              <w:numPr>
                <w:ilvl w:val="0"/>
                <w:numId w:val="6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Default="00D53974" w:rsidP="00D53974">
            <w:pPr>
              <w:pStyle w:val="ListParagraph"/>
              <w:numPr>
                <w:ilvl w:val="0"/>
                <w:numId w:val="6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Default="00D53974" w:rsidP="00D53974">
            <w:pPr>
              <w:pStyle w:val="ListParagraph"/>
              <w:numPr>
                <w:ilvl w:val="0"/>
                <w:numId w:val="6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Pr="00D53974" w:rsidRDefault="00D53974" w:rsidP="00D53974">
            <w:pPr>
              <w:pStyle w:val="ListParagraph"/>
              <w:numPr>
                <w:ilvl w:val="0"/>
                <w:numId w:val="6"/>
              </w:numPr>
              <w:rPr>
                <w:rFonts w:ascii="Kristen ITC" w:eastAsia="Gungsuh" w:hAnsi="Kristen ITC" w:cs="Times New Roman"/>
              </w:rPr>
            </w:pPr>
          </w:p>
        </w:tc>
        <w:tc>
          <w:tcPr>
            <w:tcW w:w="5580" w:type="dxa"/>
          </w:tcPr>
          <w:p w:rsidR="00594FFD" w:rsidRDefault="00D53974" w:rsidP="00D53974">
            <w:pPr>
              <w:pStyle w:val="ListParagraph"/>
              <w:numPr>
                <w:ilvl w:val="0"/>
                <w:numId w:val="8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Default="00D53974" w:rsidP="00D53974">
            <w:pPr>
              <w:pStyle w:val="ListParagraph"/>
              <w:numPr>
                <w:ilvl w:val="0"/>
                <w:numId w:val="8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Default="00D53974" w:rsidP="00D53974">
            <w:pPr>
              <w:pStyle w:val="ListParagraph"/>
              <w:numPr>
                <w:ilvl w:val="0"/>
                <w:numId w:val="8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Default="00D53974" w:rsidP="00D53974">
            <w:pPr>
              <w:pStyle w:val="ListParagraph"/>
              <w:numPr>
                <w:ilvl w:val="0"/>
                <w:numId w:val="8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Default="00D53974" w:rsidP="00D53974">
            <w:pPr>
              <w:pStyle w:val="ListParagraph"/>
              <w:numPr>
                <w:ilvl w:val="0"/>
                <w:numId w:val="8"/>
              </w:num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 xml:space="preserve">  </w:t>
            </w:r>
          </w:p>
          <w:p w:rsidR="00D53974" w:rsidRDefault="00D53974" w:rsidP="00D53974">
            <w:pPr>
              <w:rPr>
                <w:rFonts w:ascii="Kristen ITC" w:eastAsia="Gungsuh" w:hAnsi="Kristen ITC" w:cs="Times New Roman"/>
              </w:rPr>
            </w:pPr>
          </w:p>
          <w:p w:rsidR="00D53974" w:rsidRPr="00D53974" w:rsidRDefault="00D53974" w:rsidP="00D53974">
            <w:pPr>
              <w:pStyle w:val="ListParagraph"/>
              <w:numPr>
                <w:ilvl w:val="0"/>
                <w:numId w:val="8"/>
              </w:numPr>
              <w:rPr>
                <w:rFonts w:ascii="Kristen ITC" w:eastAsia="Gungsuh" w:hAnsi="Kristen ITC" w:cs="Times New Roman"/>
              </w:rPr>
            </w:pPr>
          </w:p>
        </w:tc>
      </w:tr>
    </w:tbl>
    <w:p w:rsidR="00594FFD" w:rsidRPr="00594FFD" w:rsidRDefault="00594FFD" w:rsidP="00594FFD">
      <w:pPr>
        <w:rPr>
          <w:rFonts w:ascii="Times New Roman" w:eastAsia="Gungsuh" w:hAnsi="Times New Roman" w:cs="Times New Roman"/>
        </w:rPr>
      </w:pPr>
    </w:p>
    <w:p w:rsidR="00571B39" w:rsidRDefault="00571B39" w:rsidP="00571B39">
      <w:pPr>
        <w:rPr>
          <w:rFonts w:ascii="Times New Roman" w:eastAsia="Gungsuh" w:hAnsi="Times New Roman" w:cs="Times New Roman"/>
        </w:rPr>
      </w:pPr>
    </w:p>
    <w:p w:rsidR="00341274" w:rsidRDefault="007726F8" w:rsidP="00571B39">
      <w:pPr>
        <w:pStyle w:val="ListParagraph"/>
        <w:numPr>
          <w:ilvl w:val="0"/>
          <w:numId w:val="9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-641240</wp:posOffset>
            </wp:positionH>
            <wp:positionV relativeFrom="paragraph">
              <wp:posOffset>317555</wp:posOffset>
            </wp:positionV>
            <wp:extent cx="934886" cy="702310"/>
            <wp:effectExtent l="209550" t="285750" r="417664" b="478790"/>
            <wp:wrapNone/>
            <wp:docPr id="3" name="Picture 2" descr="Blog-4-Joe-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4-Joe-Diamond.jpg"/>
                    <pic:cNvPicPr/>
                  </pic:nvPicPr>
                  <pic:blipFill>
                    <a:blip r:embed="rId12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 rot="19200048">
                      <a:off x="0" y="0"/>
                      <a:ext cx="934886" cy="7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2170">
        <w:rPr>
          <w:rFonts w:ascii="Times New Roman" w:eastAsia="Gungsuh" w:hAnsi="Times New Roman" w:cs="Times New Roman"/>
        </w:rPr>
        <w:t>Please classify the specific examples that Joe and Victor describe into our warning signs categories.</w:t>
      </w:r>
    </w:p>
    <w:p w:rsidR="00872170" w:rsidRDefault="00872170" w:rsidP="00872170">
      <w:pPr>
        <w:pStyle w:val="ListParagraph"/>
        <w:numPr>
          <w:ilvl w:val="1"/>
          <w:numId w:val="9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 xml:space="preserve">For example:  Joe wearing the Star of David = </w:t>
      </w:r>
      <w:r w:rsidR="00DD6B5E">
        <w:rPr>
          <w:rFonts w:ascii="Times New Roman" w:eastAsia="Gungsuh" w:hAnsi="Times New Roman" w:cs="Times New Roman"/>
        </w:rPr>
        <w:t>Symbolization/ Group Marking and Classification.</w:t>
      </w:r>
    </w:p>
    <w:tbl>
      <w:tblPr>
        <w:tblStyle w:val="TableGrid"/>
        <w:tblW w:w="9895" w:type="dxa"/>
        <w:tblInd w:w="563" w:type="dxa"/>
        <w:tblLook w:val="04A0"/>
      </w:tblPr>
      <w:tblGrid>
        <w:gridCol w:w="4788"/>
        <w:gridCol w:w="5107"/>
      </w:tblGrid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7726F8">
              <w:rPr>
                <w:rFonts w:ascii="Kristen ITC" w:eastAsia="Gungsuh" w:hAnsi="Kristen ITC" w:cs="Times New Roman"/>
                <w:b/>
                <w:u w:val="single"/>
              </w:rPr>
              <w:t>Example</w:t>
            </w:r>
          </w:p>
        </w:tc>
        <w:tc>
          <w:tcPr>
            <w:tcW w:w="5107" w:type="dxa"/>
          </w:tcPr>
          <w:p w:rsidR="007726F8" w:rsidRPr="007726F8" w:rsidRDefault="007726F8" w:rsidP="007726F8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7726F8">
              <w:rPr>
                <w:rFonts w:ascii="Kristen ITC" w:eastAsia="Gungsuh" w:hAnsi="Kristen ITC" w:cs="Times New Roman"/>
                <w:b/>
                <w:u w:val="single"/>
              </w:rPr>
              <w:t>Warning Sign</w:t>
            </w: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Wearing Star of David</w:t>
            </w:r>
          </w:p>
        </w:tc>
        <w:tc>
          <w:tcPr>
            <w:tcW w:w="5107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  <w:r>
              <w:rPr>
                <w:rFonts w:ascii="Kristen ITC" w:eastAsia="Gungsuh" w:hAnsi="Kristen ITC" w:cs="Times New Roman"/>
              </w:rPr>
              <w:t>Symbolization/Group marking/Classification</w:t>
            </w: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5107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5107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5107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5107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5107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5107" w:type="dxa"/>
          </w:tcPr>
          <w:p w:rsidR="007726F8" w:rsidRPr="007726F8" w:rsidRDefault="007726F8" w:rsidP="007726F8">
            <w:pPr>
              <w:rPr>
                <w:rFonts w:ascii="Kristen ITC" w:eastAsia="Gungsuh" w:hAnsi="Kristen ITC" w:cs="Times New Roman"/>
              </w:rPr>
            </w:pPr>
          </w:p>
        </w:tc>
      </w:tr>
    </w:tbl>
    <w:p w:rsidR="007726F8" w:rsidRDefault="007726F8" w:rsidP="007726F8">
      <w:p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5744117</wp:posOffset>
            </wp:positionH>
            <wp:positionV relativeFrom="paragraph">
              <wp:posOffset>173606</wp:posOffset>
            </wp:positionV>
            <wp:extent cx="960025" cy="747173"/>
            <wp:effectExtent l="209550" t="247650" r="430625" b="433927"/>
            <wp:wrapNone/>
            <wp:docPr id="4" name="Picture 3" descr="v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.jpg"/>
                    <pic:cNvPicPr/>
                  </pic:nvPicPr>
                  <pic:blipFill>
                    <a:blip r:embed="rId13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 rot="1356160">
                      <a:off x="0" y="0"/>
                      <a:ext cx="962253" cy="748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26F8" w:rsidRDefault="007726F8" w:rsidP="007726F8">
      <w:pPr>
        <w:rPr>
          <w:rFonts w:ascii="Times New Roman" w:eastAsia="Gungsuh" w:hAnsi="Times New Roman" w:cs="Times New Roman"/>
        </w:rPr>
      </w:pPr>
    </w:p>
    <w:tbl>
      <w:tblPr>
        <w:tblStyle w:val="TableGrid"/>
        <w:tblW w:w="0" w:type="auto"/>
        <w:tblInd w:w="-664" w:type="dxa"/>
        <w:tblLook w:val="04A0"/>
      </w:tblPr>
      <w:tblGrid>
        <w:gridCol w:w="4788"/>
        <w:gridCol w:w="4788"/>
      </w:tblGrid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7726F8">
              <w:rPr>
                <w:rFonts w:ascii="Kristen ITC" w:eastAsia="Gungsuh" w:hAnsi="Kristen ITC" w:cs="Times New Roman"/>
                <w:b/>
                <w:u w:val="single"/>
              </w:rPr>
              <w:t>Example</w:t>
            </w:r>
          </w:p>
        </w:tc>
        <w:tc>
          <w:tcPr>
            <w:tcW w:w="4788" w:type="dxa"/>
          </w:tcPr>
          <w:p w:rsidR="007726F8" w:rsidRPr="007726F8" w:rsidRDefault="007726F8" w:rsidP="00237818">
            <w:pPr>
              <w:jc w:val="center"/>
              <w:rPr>
                <w:rFonts w:ascii="Kristen ITC" w:eastAsia="Gungsuh" w:hAnsi="Kristen ITC" w:cs="Times New Roman"/>
                <w:b/>
                <w:u w:val="single"/>
              </w:rPr>
            </w:pPr>
            <w:r w:rsidRPr="007726F8">
              <w:rPr>
                <w:rFonts w:ascii="Kristen ITC" w:eastAsia="Gungsuh" w:hAnsi="Kristen ITC" w:cs="Times New Roman"/>
                <w:b/>
                <w:u w:val="single"/>
              </w:rPr>
              <w:t>Warning Sign</w:t>
            </w: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</w:tr>
      <w:tr w:rsidR="007726F8" w:rsidTr="007726F8"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  <w:tc>
          <w:tcPr>
            <w:tcW w:w="4788" w:type="dxa"/>
          </w:tcPr>
          <w:p w:rsidR="007726F8" w:rsidRPr="007726F8" w:rsidRDefault="007726F8" w:rsidP="00237818">
            <w:pPr>
              <w:rPr>
                <w:rFonts w:ascii="Kristen ITC" w:eastAsia="Gungsuh" w:hAnsi="Kristen ITC" w:cs="Times New Roman"/>
              </w:rPr>
            </w:pPr>
          </w:p>
        </w:tc>
      </w:tr>
    </w:tbl>
    <w:p w:rsidR="007726F8" w:rsidRPr="007726F8" w:rsidRDefault="007726F8" w:rsidP="007726F8">
      <w:pPr>
        <w:rPr>
          <w:rFonts w:ascii="Times New Roman" w:eastAsia="Gungsuh" w:hAnsi="Times New Roman" w:cs="Times New Roman"/>
        </w:rPr>
      </w:pPr>
    </w:p>
    <w:p w:rsidR="007726F8" w:rsidRDefault="00725CF7" w:rsidP="00725CF7">
      <w:pPr>
        <w:pStyle w:val="ListParagraph"/>
        <w:numPr>
          <w:ilvl w:val="0"/>
          <w:numId w:val="10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Conclusion/Questions</w:t>
      </w:r>
      <w:r w:rsidR="007B272A">
        <w:rPr>
          <w:rFonts w:ascii="Times New Roman" w:eastAsia="Gungsuh" w:hAnsi="Times New Roman" w:cs="Times New Roman"/>
        </w:rPr>
        <w:t xml:space="preserve"> for Discussion</w:t>
      </w:r>
    </w:p>
    <w:p w:rsidR="00725CF7" w:rsidRDefault="00725CF7" w:rsidP="00725CF7">
      <w:pPr>
        <w:pStyle w:val="ListParagraph"/>
        <w:numPr>
          <w:ilvl w:val="1"/>
          <w:numId w:val="10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What Warning Signs did both Joe and Victor experience?</w:t>
      </w:r>
    </w:p>
    <w:p w:rsidR="00725CF7" w:rsidRDefault="004952E7" w:rsidP="00725CF7">
      <w:pPr>
        <w:pStyle w:val="ListParagraph"/>
        <w:numPr>
          <w:ilvl w:val="1"/>
          <w:numId w:val="10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Are there some Warning Signs that were experienced by one survivor, but not the other?</w:t>
      </w:r>
    </w:p>
    <w:p w:rsidR="004952E7" w:rsidRDefault="004952E7" w:rsidP="00725CF7">
      <w:pPr>
        <w:pStyle w:val="ListParagraph"/>
        <w:numPr>
          <w:ilvl w:val="1"/>
          <w:numId w:val="10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 xml:space="preserve">Do all Warning Signs have to exist for genocide to occur? </w:t>
      </w:r>
    </w:p>
    <w:p w:rsidR="004952E7" w:rsidRDefault="004952E7" w:rsidP="00725CF7">
      <w:pPr>
        <w:pStyle w:val="ListParagraph"/>
        <w:numPr>
          <w:ilvl w:val="1"/>
          <w:numId w:val="10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If you had to rank the Warning Signs in order of biggest predictor to least likely predictor, how would you rank the Warning Signs?</w:t>
      </w:r>
    </w:p>
    <w:p w:rsidR="00ED7E64" w:rsidRPr="00725CF7" w:rsidRDefault="00ED7E64" w:rsidP="00725CF7">
      <w:pPr>
        <w:pStyle w:val="ListParagraph"/>
        <w:numPr>
          <w:ilvl w:val="1"/>
          <w:numId w:val="10"/>
        </w:numPr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</w:rPr>
        <w:t>When you recognize the Warning Signs of Genocide in your world today, what can you do to ensure that</w:t>
      </w:r>
      <w:r w:rsidR="0041661C">
        <w:rPr>
          <w:rFonts w:ascii="Times New Roman" w:eastAsia="Gungsuh" w:hAnsi="Times New Roman" w:cs="Times New Roman"/>
        </w:rPr>
        <w:t xml:space="preserve"> </w:t>
      </w:r>
      <w:r>
        <w:rPr>
          <w:rFonts w:ascii="Times New Roman" w:eastAsia="Gungsuh" w:hAnsi="Times New Roman" w:cs="Times New Roman"/>
        </w:rPr>
        <w:t>genocide does not occur?</w:t>
      </w:r>
    </w:p>
    <w:sectPr w:rsidR="00ED7E64" w:rsidRPr="00725CF7" w:rsidSect="005C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DE4"/>
    <w:multiLevelType w:val="hybridMultilevel"/>
    <w:tmpl w:val="886C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3E9"/>
    <w:multiLevelType w:val="hybridMultilevel"/>
    <w:tmpl w:val="F982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44A0"/>
    <w:multiLevelType w:val="hybridMultilevel"/>
    <w:tmpl w:val="ABC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036"/>
    <w:multiLevelType w:val="hybridMultilevel"/>
    <w:tmpl w:val="338AC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75504"/>
    <w:multiLevelType w:val="hybridMultilevel"/>
    <w:tmpl w:val="63F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83D5F"/>
    <w:multiLevelType w:val="hybridMultilevel"/>
    <w:tmpl w:val="6276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84FE5"/>
    <w:multiLevelType w:val="hybridMultilevel"/>
    <w:tmpl w:val="4378C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FF31E4"/>
    <w:multiLevelType w:val="hybridMultilevel"/>
    <w:tmpl w:val="4880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B42DB"/>
    <w:multiLevelType w:val="hybridMultilevel"/>
    <w:tmpl w:val="28BAE7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6B761F"/>
    <w:multiLevelType w:val="hybridMultilevel"/>
    <w:tmpl w:val="318C1F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0074"/>
    <w:rsid w:val="000170B0"/>
    <w:rsid w:val="000B4429"/>
    <w:rsid w:val="001E0074"/>
    <w:rsid w:val="00217863"/>
    <w:rsid w:val="00263E87"/>
    <w:rsid w:val="002C76A9"/>
    <w:rsid w:val="00341274"/>
    <w:rsid w:val="0041661C"/>
    <w:rsid w:val="004952E7"/>
    <w:rsid w:val="004A7294"/>
    <w:rsid w:val="00571B39"/>
    <w:rsid w:val="00594FFD"/>
    <w:rsid w:val="005C603D"/>
    <w:rsid w:val="006C418D"/>
    <w:rsid w:val="00725CF7"/>
    <w:rsid w:val="007726F8"/>
    <w:rsid w:val="007B272A"/>
    <w:rsid w:val="00854366"/>
    <w:rsid w:val="00872170"/>
    <w:rsid w:val="009D436C"/>
    <w:rsid w:val="00A74385"/>
    <w:rsid w:val="00A92ED3"/>
    <w:rsid w:val="00B312F4"/>
    <w:rsid w:val="00D53974"/>
    <w:rsid w:val="00DD0C04"/>
    <w:rsid w:val="00DD6B5E"/>
    <w:rsid w:val="00ED7E64"/>
    <w:rsid w:val="00F1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074"/>
    <w:pPr>
      <w:ind w:left="720"/>
      <w:contextualSpacing/>
    </w:pPr>
  </w:style>
  <w:style w:type="table" w:styleId="TableGrid">
    <w:name w:val="Table Grid"/>
    <w:basedOn w:val="TableNormal"/>
    <w:uiPriority w:val="59"/>
    <w:rsid w:val="00B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445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36" w:space="3" w:color="000000"/>
            <w:right w:val="single" w:sz="4" w:space="0" w:color="000000"/>
          </w:divBdr>
          <w:divsChild>
            <w:div w:id="116532028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8F47-0FFA-431C-8144-67B12248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 Griffith Institute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 gang</dc:creator>
  <cp:lastModifiedBy>james j gang</cp:lastModifiedBy>
  <cp:revision>10</cp:revision>
  <dcterms:created xsi:type="dcterms:W3CDTF">2012-03-25T18:47:00Z</dcterms:created>
  <dcterms:modified xsi:type="dcterms:W3CDTF">2012-04-13T14:43:00Z</dcterms:modified>
</cp:coreProperties>
</file>